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平顶山市企业培训需求调查表</w:t>
      </w:r>
    </w:p>
    <w:tbl>
      <w:tblPr>
        <w:tblStyle w:val="4"/>
        <w:tblpPr w:leftFromText="180" w:rightFromText="180" w:vertAnchor="page" w:horzAnchor="page" w:tblpX="1439" w:tblpY="4277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659"/>
        <w:gridCol w:w="1200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280" w:firstLineChars="100"/>
              <w:jc w:val="both"/>
              <w:textAlignment w:val="auto"/>
              <w:rPr>
                <w:rFonts w:hint="eastAsia" w:ascii="黑体" w:hAnsi="Times New Roman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Times New Roman" w:eastAsia="黑体" w:cs="黑体"/>
                <w:kern w:val="2"/>
                <w:sz w:val="28"/>
                <w:szCs w:val="28"/>
                <w:lang w:val="en-US" w:eastAsia="zh-CN" w:bidi="ar"/>
              </w:rPr>
              <w:t>企业名称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280" w:firstLineChars="100"/>
              <w:jc w:val="both"/>
              <w:textAlignment w:val="auto"/>
              <w:rPr>
                <w:rFonts w:hint="eastAsia" w:ascii="黑体" w:hAnsi="Times New Roman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姓    名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280" w:firstLineChars="100"/>
              <w:jc w:val="both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职 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280" w:firstLineChars="100"/>
              <w:jc w:val="both"/>
              <w:textAlignment w:val="auto"/>
              <w:rPr>
                <w:rFonts w:hint="eastAsia" w:ascii="黑体" w:hAnsi="Times New Roman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Times New Roman" w:eastAsia="黑体" w:cs="黑体"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firstLine="218" w:firstLineChars="78"/>
              <w:jc w:val="both"/>
              <w:textAlignment w:val="auto"/>
              <w:rPr>
                <w:rFonts w:hint="eastAsia" w:ascii="黑体" w:hAnsi="Calibri" w:eastAsia="黑体" w:cs="黑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黑体" w:hAnsi="Calibri" w:eastAsia="黑体" w:cs="黑体"/>
                <w:bCs/>
                <w:sz w:val="28"/>
                <w:szCs w:val="28"/>
              </w:rPr>
              <w:t>企业基本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黑体" w:hAnsi="Calibri" w:eastAsia="黑体" w:cs="黑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黑体" w:hAnsi="Calibri" w:eastAsia="黑体" w:cs="黑体"/>
                <w:bCs/>
                <w:sz w:val="28"/>
                <w:szCs w:val="28"/>
              </w:rPr>
              <w:t>情况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企业概况及面临的主要问题：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218" w:firstLineChars="78"/>
              <w:jc w:val="both"/>
              <w:textAlignment w:val="auto"/>
              <w:rPr>
                <w:rFonts w:hint="eastAsia" w:ascii="黑体" w:hAnsi="Calibri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8"/>
                <w:szCs w:val="28"/>
                <w:lang w:val="en-US" w:eastAsia="zh-CN"/>
              </w:rPr>
              <w:t>培训需求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1宏观经济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企业文化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3经营管理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金融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营销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6财税管理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领导力、执行力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8上市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9股权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10智能制造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11政策解读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12资金申报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13环保生产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14国学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15礼仪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其他课题需求：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rightChars="0" w:firstLine="560" w:firstLineChars="2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说明：请您在需要的培训方向条目后打√。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Times New Roman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Times New Roman" w:eastAsia="黑体" w:cs="黑体"/>
                <w:kern w:val="2"/>
                <w:sz w:val="28"/>
                <w:szCs w:val="28"/>
                <w:lang w:val="en-US" w:eastAsia="zh-CN" w:bidi="ar"/>
              </w:rPr>
              <w:t>对培训工作有何建议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（2021年）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各县（市、区）工信部门、各有关企业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平顶山市百名企业家培训工程自2009年实施以来，已有十余年，反映良好，为培训工作精益求精，更加贴合企业实际需求，请认真填写如下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default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表格：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平顶山市企业培训中心    电话： 0375-2089683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2520" w:firstLineChars="1200"/>
        <w:jc w:val="both"/>
        <w:rPr>
          <w:rFonts w:hint="eastAsia" w:ascii="宋体" w:hAnsi="宋体" w:eastAsia="宋体" w:cs="宋体"/>
          <w:b/>
          <w:bCs w:val="0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地址： 平顶山市新城区电子商务产业园8号楼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2520" w:firstLineChars="1200"/>
        <w:jc w:val="both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邮箱： bmqyjpx@126.com</w:t>
      </w:r>
    </w:p>
    <w:sectPr>
      <w:pgSz w:w="11906" w:h="16838"/>
      <w:pgMar w:top="1440" w:right="1519" w:bottom="1157" w:left="14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81095"/>
    <w:rsid w:val="0F665EE8"/>
    <w:rsid w:val="0FE04240"/>
    <w:rsid w:val="31C501E6"/>
    <w:rsid w:val="332D1817"/>
    <w:rsid w:val="45EC43A5"/>
    <w:rsid w:val="51167EB6"/>
    <w:rsid w:val="5346161D"/>
    <w:rsid w:val="55DF1461"/>
    <w:rsid w:val="5E670529"/>
    <w:rsid w:val="63F64BA2"/>
    <w:rsid w:val="68227BB2"/>
    <w:rsid w:val="69186B9D"/>
    <w:rsid w:val="69A90E5E"/>
    <w:rsid w:val="6F56620B"/>
    <w:rsid w:val="7A6F46FA"/>
    <w:rsid w:val="7A730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碧水清荷</cp:lastModifiedBy>
  <dcterms:modified xsi:type="dcterms:W3CDTF">2021-02-22T02:57:46Z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