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cs="MicrosoftYaHei" w:hAnsiTheme="minorHAnsi"/>
          <w:szCs w:val="14"/>
        </w:rPr>
      </w:pPr>
    </w:p>
    <w:p>
      <w:pPr>
        <w:jc w:val="center"/>
        <w:rPr>
          <w:rFonts w:ascii="方正小标宋简体" w:eastAsia="方正小标宋简体" w:cs="MicrosoftYaHei" w:hAnsiTheme="minorHAnsi"/>
          <w:sz w:val="44"/>
          <w:szCs w:val="14"/>
        </w:rPr>
      </w:pPr>
      <w:r>
        <w:rPr>
          <w:rFonts w:hint="eastAsia" w:ascii="方正小标宋简体" w:eastAsia="方正小标宋简体" w:cs="MicrosoftYaHei" w:hAnsiTheme="minorHAnsi"/>
          <w:sz w:val="44"/>
          <w:szCs w:val="14"/>
        </w:rPr>
        <w:t>平顶山市</w:t>
      </w:r>
      <w:r>
        <w:rPr>
          <w:rFonts w:ascii="方正小标宋简体" w:eastAsia="方正小标宋简体" w:cs="MicrosoftYaHei" w:hAnsiTheme="minorHAnsi"/>
          <w:sz w:val="44"/>
          <w:szCs w:val="14"/>
        </w:rPr>
        <w:t>2020</w:t>
      </w:r>
      <w:r>
        <w:rPr>
          <w:rFonts w:hint="eastAsia" w:ascii="方正小标宋简体" w:eastAsia="方正小标宋简体" w:cs="MicrosoftYaHei" w:hAnsiTheme="minorHAnsi"/>
          <w:sz w:val="44"/>
          <w:szCs w:val="14"/>
        </w:rPr>
        <w:t>年工业行业淘汰落后产能任务完成情况</w:t>
      </w:r>
    </w:p>
    <w:p>
      <w:pPr>
        <w:ind w:firstLine="412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产能单位：万吨（其中，玻璃，万重量箱；制革，万标张；印染，万米；砖瓦，万块标砖）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72"/>
        <w:gridCol w:w="1013"/>
        <w:gridCol w:w="3402"/>
        <w:gridCol w:w="24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行业</w:t>
            </w:r>
          </w:p>
        </w:tc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县（市区）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企业名称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淘汰生产线（设备）型号及数量（台、套）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产能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完成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水泥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郏 县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郏县中联天广水泥有限公司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2000t/d</w:t>
            </w:r>
            <w:r>
              <w:rPr>
                <w:rFonts w:hint="eastAsia" w:eastAsia="仿宋"/>
                <w:bCs/>
                <w:sz w:val="24"/>
              </w:rPr>
              <w:t>水泥熟料生产线</w:t>
            </w:r>
            <w:r>
              <w:rPr>
                <w:rFonts w:eastAsia="仿宋"/>
                <w:bCs/>
                <w:sz w:val="24"/>
              </w:rPr>
              <w:t>1</w:t>
            </w:r>
            <w:r>
              <w:rPr>
                <w:rFonts w:hint="eastAsia" w:eastAsia="仿宋"/>
                <w:bCs/>
                <w:sz w:val="24"/>
              </w:rPr>
              <w:t>条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6</w:t>
            </w:r>
            <w:r>
              <w:rPr>
                <w:rFonts w:eastAsia="仿宋"/>
                <w:bCs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焦炭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石龙区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平顶山市宏业泰工贸有限公司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碳化室高度</w:t>
            </w:r>
            <w:r>
              <w:rPr>
                <w:rFonts w:eastAsia="仿宋"/>
                <w:bCs/>
                <w:sz w:val="24"/>
              </w:rPr>
              <w:t>4.3</w:t>
            </w:r>
            <w:r>
              <w:rPr>
                <w:rFonts w:hint="eastAsia" w:eastAsia="仿宋"/>
                <w:bCs/>
                <w:sz w:val="24"/>
              </w:rPr>
              <w:t>米捣固焦炉</w:t>
            </w:r>
            <w:r>
              <w:rPr>
                <w:rFonts w:eastAsia="仿宋"/>
                <w:bCs/>
                <w:sz w:val="24"/>
              </w:rPr>
              <w:t>3</w:t>
            </w:r>
            <w:r>
              <w:rPr>
                <w:rFonts w:hint="eastAsia" w:eastAsia="仿宋"/>
                <w:bCs/>
                <w:sz w:val="24"/>
              </w:rPr>
              <w:t>座</w:t>
            </w:r>
            <w:r>
              <w:rPr>
                <w:rFonts w:eastAsia="仿宋"/>
                <w:bCs/>
                <w:sz w:val="24"/>
              </w:rPr>
              <w:t>45</w:t>
            </w:r>
            <w:r>
              <w:rPr>
                <w:rFonts w:hint="eastAsia" w:eastAsia="仿宋"/>
                <w:bCs/>
                <w:sz w:val="24"/>
              </w:rPr>
              <w:t>孔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9</w:t>
            </w:r>
            <w:r>
              <w:rPr>
                <w:rFonts w:eastAsia="仿宋"/>
                <w:bCs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建材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郏 县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郏县富华建材有限公司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44</w:t>
            </w:r>
            <w:r>
              <w:rPr>
                <w:rFonts w:hint="eastAsia" w:eastAsia="仿宋"/>
                <w:bCs/>
                <w:sz w:val="24"/>
              </w:rPr>
              <w:t>门砖瓦轮窑</w:t>
            </w:r>
            <w:r>
              <w:rPr>
                <w:rFonts w:eastAsia="仿宋"/>
                <w:bCs/>
                <w:sz w:val="24"/>
              </w:rPr>
              <w:t>1</w:t>
            </w:r>
            <w:r>
              <w:rPr>
                <w:rFonts w:hint="eastAsia" w:eastAsia="仿宋"/>
                <w:bCs/>
                <w:sz w:val="24"/>
              </w:rPr>
              <w:t>座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5</w:t>
            </w:r>
            <w:r>
              <w:rPr>
                <w:rFonts w:eastAsia="仿宋"/>
                <w:bCs/>
                <w:sz w:val="24"/>
              </w:rPr>
              <w:t>000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完成</w:t>
            </w:r>
          </w:p>
        </w:tc>
      </w:tr>
    </w:tbl>
    <w:p>
      <w:pPr>
        <w:jc w:val="right"/>
        <w:rPr>
          <w:rFonts w:ascii="仿宋_GB231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922A9"/>
    <w:rsid w:val="7C4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0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2020-12-29T01:51:00Z</dcterms:created>
  <dc:creator>淡忘那一切</dc:creator>
  <cp:lastModifiedBy>淡忘那一切</cp:lastModifiedBy>
  <dcterms:modified xsi:type="dcterms:W3CDTF">2020-12-29T01:52:23Z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